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37C71E2" w14:textId="66AC4346" w:rsidR="00593CDE" w:rsidRDefault="003F570C" w:rsidP="00593CDE">
      <w:pPr>
        <w:pStyle w:val="Heading1"/>
        <w:shd w:val="clear" w:color="auto" w:fill="FFFFFF"/>
        <w:spacing w:before="0"/>
        <w:ind w:left="-75"/>
        <w:rPr>
          <w:rFonts w:ascii="Segoe UI" w:hAnsi="Segoe UI" w:cs="Segoe UI"/>
          <w:color w:val="172B4D"/>
          <w:spacing w:val="-2"/>
          <w:sz w:val="36"/>
          <w:szCs w:val="36"/>
        </w:rPr>
      </w:pPr>
      <w:bookmarkStart w:id="0" w:name="_Toc171934935"/>
      <w:r w:rsidRPr="003F570C">
        <w:rPr>
          <w:b/>
          <w:sz w:val="28"/>
        </w:rPr>
        <w:t>ABS-</w:t>
      </w:r>
      <w:r w:rsidR="00593CDE">
        <w:rPr>
          <w:b/>
          <w:sz w:val="28"/>
        </w:rPr>
        <w:t>153239</w:t>
      </w:r>
      <w:r w:rsidRPr="003F570C">
        <w:rPr>
          <w:sz w:val="28"/>
        </w:rPr>
        <w:t xml:space="preserve"> </w:t>
      </w:r>
      <w:r w:rsidR="00593CDE" w:rsidRPr="00593CDE">
        <w:rPr>
          <w:sz w:val="28"/>
        </w:rPr>
        <w:t>Creating invoice PREP CHARGE line per processed BU problem</w:t>
      </w:r>
      <w:bookmarkEnd w:id="0"/>
    </w:p>
    <w:p w14:paraId="60F45265" w14:textId="58299DAD" w:rsidR="003F570C" w:rsidRPr="00B771B6" w:rsidRDefault="003F570C" w:rsidP="00B771B6">
      <w:pPr>
        <w:pBdr>
          <w:bottom w:val="double" w:sz="6" w:space="1" w:color="auto"/>
        </w:pBdr>
        <w:rPr>
          <w:sz w:val="28"/>
        </w:rPr>
      </w:pPr>
    </w:p>
    <w:tbl>
      <w:tblPr>
        <w:tblStyle w:val="GridTable4-Accent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E271B9" w14:paraId="2A4EB2B2" w14:textId="77777777" w:rsidTr="00E271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1809D645" w14:textId="77777777" w:rsidR="00E271B9" w:rsidRDefault="00E271B9">
            <w:r w:rsidRPr="000D7F40">
              <w:rPr>
                <w:b w:val="0"/>
                <w:sz w:val="24"/>
              </w:rPr>
              <w:t>Environment</w:t>
            </w:r>
          </w:p>
        </w:tc>
        <w:tc>
          <w:tcPr>
            <w:tcW w:w="4675" w:type="dxa"/>
          </w:tcPr>
          <w:p w14:paraId="4C6DC5EB" w14:textId="77777777" w:rsidR="00E271B9" w:rsidRDefault="00E271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D7F40">
              <w:rPr>
                <w:b w:val="0"/>
                <w:sz w:val="24"/>
              </w:rPr>
              <w:t>Prerequisites</w:t>
            </w:r>
          </w:p>
        </w:tc>
      </w:tr>
      <w:tr w:rsidR="00E271B9" w14:paraId="73685BED" w14:textId="77777777" w:rsidTr="00E271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40F3ADD6" w14:textId="333E8734" w:rsidR="00576949" w:rsidRPr="00FA036A" w:rsidRDefault="00576949" w:rsidP="00E271B9">
            <w:pPr>
              <w:rPr>
                <w:b w:val="0"/>
                <w:sz w:val="20"/>
              </w:rPr>
            </w:pPr>
            <w:r w:rsidRPr="00FA036A">
              <w:rPr>
                <w:b w:val="0"/>
                <w:sz w:val="20"/>
              </w:rPr>
              <w:t>Version:9.0</w:t>
            </w:r>
            <w:r w:rsidR="00593CDE" w:rsidRPr="00FA036A">
              <w:rPr>
                <w:b w:val="0"/>
                <w:sz w:val="20"/>
              </w:rPr>
              <w:t>7</w:t>
            </w:r>
            <w:r w:rsidRPr="00FA036A">
              <w:rPr>
                <w:b w:val="0"/>
                <w:sz w:val="20"/>
              </w:rPr>
              <w:t>.00</w:t>
            </w:r>
          </w:p>
          <w:p w14:paraId="04026844" w14:textId="77777777" w:rsidR="00FA036A" w:rsidRPr="00FA036A" w:rsidRDefault="00E271B9" w:rsidP="00E271B9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DBServerName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="00FA036A" w:rsidRPr="00FA036A">
              <w:rPr>
                <w:b w:val="0"/>
                <w:sz w:val="20"/>
              </w:rPr>
              <w:t>abs-SRV20.internal.abslbs.com</w:t>
            </w:r>
          </w:p>
          <w:p w14:paraId="7420C737" w14:textId="44ECAB31" w:rsidR="00E271B9" w:rsidRPr="000D7F40" w:rsidRDefault="00E271B9" w:rsidP="00E271B9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DBSID=</w:t>
            </w:r>
            <w:r w:rsidR="00FA036A">
              <w:rPr>
                <w:b w:val="0"/>
                <w:sz w:val="20"/>
              </w:rPr>
              <w:t>CUST24</w:t>
            </w:r>
          </w:p>
          <w:p w14:paraId="28878344" w14:textId="00470B3A" w:rsidR="00E271B9" w:rsidRPr="000D7F40" w:rsidRDefault="00E271B9" w:rsidP="00E271B9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DBUser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="00FA036A">
              <w:rPr>
                <w:b w:val="0"/>
                <w:sz w:val="20"/>
              </w:rPr>
              <w:t>UNFDEV</w:t>
            </w:r>
          </w:p>
          <w:p w14:paraId="71C38BF6" w14:textId="4D7FBCBF" w:rsidR="00E271B9" w:rsidRPr="000D7F40" w:rsidRDefault="00E271B9" w:rsidP="00E271B9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DBPassword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="00FA036A">
              <w:rPr>
                <w:b w:val="0"/>
                <w:sz w:val="20"/>
              </w:rPr>
              <w:t>UNFDEV</w:t>
            </w:r>
          </w:p>
          <w:p w14:paraId="75DD4869" w14:textId="0509A899" w:rsidR="00E271B9" w:rsidRPr="000D7F40" w:rsidRDefault="00E271B9" w:rsidP="00E271B9">
            <w:pPr>
              <w:rPr>
                <w:sz w:val="20"/>
              </w:rPr>
            </w:pPr>
            <w:r w:rsidRPr="000D7F40">
              <w:rPr>
                <w:b w:val="0"/>
                <w:sz w:val="20"/>
              </w:rPr>
              <w:t>Environment=</w:t>
            </w:r>
            <w:r w:rsidR="00FA036A">
              <w:rPr>
                <w:b w:val="0"/>
                <w:sz w:val="20"/>
              </w:rPr>
              <w:t>Production</w:t>
            </w:r>
          </w:p>
        </w:tc>
        <w:tc>
          <w:tcPr>
            <w:tcW w:w="4675" w:type="dxa"/>
          </w:tcPr>
          <w:p w14:paraId="452FE1A6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Module:</w:t>
            </w:r>
          </w:p>
          <w:p w14:paraId="58F080BC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System setting</w:t>
            </w:r>
          </w:p>
          <w:p w14:paraId="1D878790" w14:textId="1BB45E12" w:rsidR="00E271B9" w:rsidRPr="002824D7" w:rsidRDefault="00E271B9" w:rsidP="002824D7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</w:p>
        </w:tc>
      </w:tr>
    </w:tbl>
    <w:p w14:paraId="3FB06765" w14:textId="23583F26" w:rsidR="003F570C" w:rsidRDefault="003F570C" w:rsidP="009E6B9B"/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1989539985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3683CA8C" w14:textId="75D2536D" w:rsidR="00773F90" w:rsidRDefault="00773F90">
          <w:pPr>
            <w:pStyle w:val="TOCHeading"/>
          </w:pPr>
          <w:r>
            <w:t>Contents</w:t>
          </w:r>
        </w:p>
        <w:p w14:paraId="14CE97CD" w14:textId="315D2D3B" w:rsidR="005A330D" w:rsidRDefault="00773F90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171934935" w:history="1">
            <w:r w:rsidR="005A330D" w:rsidRPr="006B19EB">
              <w:rPr>
                <w:rStyle w:val="Hyperlink"/>
                <w:b/>
                <w:noProof/>
              </w:rPr>
              <w:t>ABS-153239</w:t>
            </w:r>
            <w:r w:rsidR="005A330D" w:rsidRPr="006B19EB">
              <w:rPr>
                <w:rStyle w:val="Hyperlink"/>
                <w:noProof/>
              </w:rPr>
              <w:t xml:space="preserve"> Creating invoice PREP CHARGE line per processed BU problem</w:t>
            </w:r>
            <w:r w:rsidR="005A330D">
              <w:rPr>
                <w:noProof/>
                <w:webHidden/>
              </w:rPr>
              <w:tab/>
            </w:r>
            <w:r w:rsidR="005A330D">
              <w:rPr>
                <w:noProof/>
                <w:webHidden/>
              </w:rPr>
              <w:fldChar w:fldCharType="begin"/>
            </w:r>
            <w:r w:rsidR="005A330D">
              <w:rPr>
                <w:noProof/>
                <w:webHidden/>
              </w:rPr>
              <w:instrText xml:space="preserve"> PAGEREF _Toc171934935 \h </w:instrText>
            </w:r>
            <w:r w:rsidR="005A330D">
              <w:rPr>
                <w:noProof/>
                <w:webHidden/>
              </w:rPr>
            </w:r>
            <w:r w:rsidR="005A330D">
              <w:rPr>
                <w:noProof/>
                <w:webHidden/>
              </w:rPr>
              <w:fldChar w:fldCharType="separate"/>
            </w:r>
            <w:r w:rsidR="005A330D">
              <w:rPr>
                <w:noProof/>
                <w:webHidden/>
              </w:rPr>
              <w:t>1</w:t>
            </w:r>
            <w:r w:rsidR="005A330D">
              <w:rPr>
                <w:noProof/>
                <w:webHidden/>
              </w:rPr>
              <w:fldChar w:fldCharType="end"/>
            </w:r>
          </w:hyperlink>
        </w:p>
        <w:p w14:paraId="54A24380" w14:textId="298BC4D7" w:rsidR="005A330D" w:rsidRDefault="005A330D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1934936" w:history="1">
            <w:r w:rsidRPr="006B19EB">
              <w:rPr>
                <w:rStyle w:val="Hyperlink"/>
                <w:noProof/>
              </w:rPr>
              <w:t>Test after fix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_Toc171934936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0046FE5" w14:textId="236E99E6" w:rsidR="005A330D" w:rsidRDefault="005A330D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1934937" w:history="1">
            <w:r w:rsidRPr="006B19EB">
              <w:rPr>
                <w:rStyle w:val="Hyperlink"/>
                <w:noProof/>
              </w:rPr>
              <w:t>Test Case 1 – Issue work orders from different stockrooms from different BU 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_Toc171934937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2998FA" w14:textId="7545A1B2" w:rsidR="00773F90" w:rsidRDefault="00773F90" w:rsidP="009E6B9B">
          <w:r>
            <w:rPr>
              <w:b/>
              <w:bCs/>
              <w:noProof/>
            </w:rPr>
            <w:fldChar w:fldCharType="end"/>
          </w:r>
        </w:p>
      </w:sdtContent>
    </w:sdt>
    <w:bookmarkStart w:id="1" w:name="Retest"/>
    <w:p w14:paraId="73193238" w14:textId="73EDE5ED" w:rsidR="00773F90" w:rsidRPr="00773F90" w:rsidRDefault="00773F90" w:rsidP="00C36C78">
      <w:pPr>
        <w:pStyle w:val="Heading1"/>
        <w:pBdr>
          <w:bottom w:val="double" w:sz="6" w:space="1" w:color="auto"/>
        </w:pBdr>
      </w:pPr>
      <w:r>
        <w:fldChar w:fldCharType="begin"/>
      </w:r>
      <w:r>
        <w:instrText xml:space="preserve"> HYPERLINK  \l "Retest_TableContents" </w:instrText>
      </w:r>
      <w:r>
        <w:fldChar w:fldCharType="separate"/>
      </w:r>
      <w:bookmarkStart w:id="2" w:name="_Toc171934936"/>
      <w:r w:rsidR="00FA036A">
        <w:rPr>
          <w:rStyle w:val="Hyperlink"/>
        </w:rPr>
        <w:t>T</w:t>
      </w:r>
      <w:r w:rsidR="009E6B9B" w:rsidRPr="00773F90">
        <w:rPr>
          <w:rStyle w:val="Hyperlink"/>
        </w:rPr>
        <w:t>est after fix</w:t>
      </w:r>
      <w:bookmarkEnd w:id="2"/>
      <w:r>
        <w:fldChar w:fldCharType="end"/>
      </w:r>
    </w:p>
    <w:p w14:paraId="5B26A730" w14:textId="12F2B197" w:rsidR="00311354" w:rsidRDefault="00311354" w:rsidP="00311354">
      <w:pPr>
        <w:pStyle w:val="Heading2"/>
      </w:pPr>
      <w:bookmarkStart w:id="3" w:name="_Toc171934937"/>
      <w:bookmarkEnd w:id="1"/>
      <w:r>
        <w:t xml:space="preserve">Test Case 1 – </w:t>
      </w:r>
      <w:r w:rsidR="003C1E54">
        <w:t>Issue work orders from different stockrooms from different BU</w:t>
      </w:r>
      <w:r>
        <w:t xml:space="preserve"> – Tested OK</w:t>
      </w:r>
      <w:bookmarkEnd w:id="3"/>
    </w:p>
    <w:p w14:paraId="421D811D" w14:textId="1B0E6984" w:rsidR="00311354" w:rsidRPr="00311354" w:rsidRDefault="00311354" w:rsidP="009E6B9B">
      <w:pPr>
        <w:rPr>
          <w:bCs/>
        </w:rPr>
      </w:pPr>
      <w:r w:rsidRPr="00311354">
        <w:rPr>
          <w:bCs/>
        </w:rPr>
        <w:t xml:space="preserve">Expected behavior: </w:t>
      </w:r>
      <w:r w:rsidR="00D03463">
        <w:rPr>
          <w:bCs/>
        </w:rPr>
        <w:t>Prep charge lines will appear on the invoice for both BU</w:t>
      </w:r>
    </w:p>
    <w:p w14:paraId="5C7B98EC" w14:textId="30EB2A98" w:rsidR="00C2244E" w:rsidRDefault="00C2244E" w:rsidP="009E6B9B">
      <w:pPr>
        <w:rPr>
          <w:bCs/>
        </w:rPr>
      </w:pPr>
      <w:r w:rsidRPr="00311354">
        <w:rPr>
          <w:bCs/>
        </w:rPr>
        <w:t xml:space="preserve">Hash: </w:t>
      </w:r>
      <w:r w:rsidR="003C1E54" w:rsidRPr="003C1E54">
        <w:rPr>
          <w:bCs/>
        </w:rPr>
        <w:t>aa5cfa8</w:t>
      </w:r>
    </w:p>
    <w:p w14:paraId="1CA011EF" w14:textId="20A382CB" w:rsidR="009E6B9B" w:rsidRDefault="007F2F90" w:rsidP="009E6B9B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>Have a customer that has a route</w:t>
      </w:r>
      <w:r w:rsidR="00E30E86">
        <w:rPr>
          <w:bCs/>
          <w:noProof/>
        </w:rPr>
        <w:drawing>
          <wp:inline distT="0" distB="0" distL="0" distR="0" wp14:anchorId="0F3BC00C" wp14:editId="3BDD6AE8">
            <wp:extent cx="5943600" cy="3154680"/>
            <wp:effectExtent l="0" t="0" r="0" b="7620"/>
            <wp:docPr id="105718603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FD9DCD" w14:textId="2F76C76F" w:rsidR="007F2F90" w:rsidRDefault="007F2F90" w:rsidP="009E6B9B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lastRenderedPageBreak/>
        <w:t>Check that there is a General Prep Charge price</w:t>
      </w:r>
      <w:r w:rsidR="00E55689">
        <w:rPr>
          <w:bCs/>
          <w:noProof/>
        </w:rPr>
        <w:drawing>
          <wp:inline distT="0" distB="0" distL="0" distR="0" wp14:anchorId="7F9E2082" wp14:editId="54226EE5">
            <wp:extent cx="5943600" cy="3154680"/>
            <wp:effectExtent l="0" t="0" r="0" b="7620"/>
            <wp:docPr id="73938155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376CE7" w14:textId="7BC2BF89" w:rsidR="007F2F90" w:rsidRDefault="00C62935" w:rsidP="009E6B9B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>Add an emblem template for your customer</w:t>
      </w:r>
      <w:r w:rsidR="00E55689">
        <w:rPr>
          <w:bCs/>
          <w:noProof/>
        </w:rPr>
        <w:drawing>
          <wp:inline distT="0" distB="0" distL="0" distR="0" wp14:anchorId="3B4FC95D" wp14:editId="17668C56">
            <wp:extent cx="5935980" cy="3139440"/>
            <wp:effectExtent l="0" t="0" r="7620" b="3810"/>
            <wp:docPr id="41292138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139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CCD799" w14:textId="6FB4F4EF" w:rsidR="00C62935" w:rsidRDefault="00D63C88" w:rsidP="009E6B9B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lastRenderedPageBreak/>
        <w:t>Have 2 stockrooms from 2 BU</w:t>
      </w:r>
      <w:r w:rsidR="00E55689">
        <w:rPr>
          <w:bCs/>
          <w:noProof/>
        </w:rPr>
        <w:drawing>
          <wp:inline distT="0" distB="0" distL="0" distR="0" wp14:anchorId="39937EBF" wp14:editId="232D2EBB">
            <wp:extent cx="5943600" cy="3162300"/>
            <wp:effectExtent l="0" t="0" r="0" b="0"/>
            <wp:docPr id="102051296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7321AD" w14:textId="49F0D710" w:rsidR="00D63C88" w:rsidRDefault="00D63C88" w:rsidP="009E6B9B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>Add a wearer with a max WI of 5</w:t>
      </w:r>
      <w:r w:rsidR="00E55689">
        <w:rPr>
          <w:bCs/>
          <w:noProof/>
        </w:rPr>
        <w:drawing>
          <wp:inline distT="0" distB="0" distL="0" distR="0" wp14:anchorId="44752300" wp14:editId="62D51255">
            <wp:extent cx="5943600" cy="3162300"/>
            <wp:effectExtent l="0" t="0" r="0" b="0"/>
            <wp:docPr id="147445955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140E1D" w14:textId="244C270C" w:rsidR="00D63C88" w:rsidRDefault="00925E93" w:rsidP="009E6B9B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lastRenderedPageBreak/>
        <w:t>Generate the WO and select the stockroom from BU 1</w:t>
      </w:r>
      <w:r w:rsidR="00E55689">
        <w:rPr>
          <w:bCs/>
          <w:noProof/>
        </w:rPr>
        <w:drawing>
          <wp:inline distT="0" distB="0" distL="0" distR="0" wp14:anchorId="2BA3527A" wp14:editId="349F6AE8">
            <wp:extent cx="5943600" cy="3162300"/>
            <wp:effectExtent l="0" t="0" r="0" b="0"/>
            <wp:docPr id="43100574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55689">
        <w:rPr>
          <w:bCs/>
          <w:noProof/>
        </w:rPr>
        <w:drawing>
          <wp:inline distT="0" distB="0" distL="0" distR="0" wp14:anchorId="7DFAD185" wp14:editId="3627EC42">
            <wp:extent cx="5943600" cy="3147060"/>
            <wp:effectExtent l="0" t="0" r="0" b="0"/>
            <wp:docPr id="591145016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4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9CCBB0" w14:textId="117778A0" w:rsidR="00925E93" w:rsidRDefault="00925E93" w:rsidP="009E6B9B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lastRenderedPageBreak/>
        <w:t>Modify the WI increasing max to 10</w:t>
      </w:r>
      <w:r w:rsidR="00E55689">
        <w:rPr>
          <w:bCs/>
          <w:noProof/>
        </w:rPr>
        <w:drawing>
          <wp:inline distT="0" distB="0" distL="0" distR="0" wp14:anchorId="0A4F743A" wp14:editId="541B4B63">
            <wp:extent cx="5943600" cy="3162300"/>
            <wp:effectExtent l="0" t="0" r="0" b="0"/>
            <wp:docPr id="183747095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4A9A12" w14:textId="75B50977" w:rsidR="00925E93" w:rsidRDefault="00925E93" w:rsidP="009E6B9B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lastRenderedPageBreak/>
        <w:t>Generate the WO and select the stockroom from BU 2</w:t>
      </w:r>
      <w:r w:rsidR="00E55689">
        <w:rPr>
          <w:bCs/>
          <w:noProof/>
        </w:rPr>
        <w:drawing>
          <wp:inline distT="0" distB="0" distL="0" distR="0" wp14:anchorId="5AC9B2F5" wp14:editId="6D042C10">
            <wp:extent cx="5943600" cy="3169920"/>
            <wp:effectExtent l="0" t="0" r="0" b="0"/>
            <wp:docPr id="1215467184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55689">
        <w:rPr>
          <w:bCs/>
          <w:noProof/>
        </w:rPr>
        <w:drawing>
          <wp:inline distT="0" distB="0" distL="0" distR="0" wp14:anchorId="59733DB1" wp14:editId="04091F58">
            <wp:extent cx="5943600" cy="3162300"/>
            <wp:effectExtent l="0" t="0" r="0" b="0"/>
            <wp:docPr id="1396680516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668E6B" w14:textId="715D3B05" w:rsidR="001E416F" w:rsidRDefault="004349DF" w:rsidP="009E6B9B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lastRenderedPageBreak/>
        <w:t>Issue the first WO</w:t>
      </w:r>
      <w:r w:rsidR="007F5234">
        <w:rPr>
          <w:bCs/>
        </w:rPr>
        <w:t xml:space="preserve"> from the BU 1</w:t>
      </w:r>
      <w:r w:rsidR="00E55689">
        <w:rPr>
          <w:bCs/>
          <w:noProof/>
        </w:rPr>
        <w:drawing>
          <wp:inline distT="0" distB="0" distL="0" distR="0" wp14:anchorId="316BFE50" wp14:editId="1D132F45">
            <wp:extent cx="5943600" cy="3154680"/>
            <wp:effectExtent l="0" t="0" r="0" b="7620"/>
            <wp:docPr id="493564345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55689">
        <w:rPr>
          <w:bCs/>
          <w:noProof/>
        </w:rPr>
        <w:drawing>
          <wp:inline distT="0" distB="0" distL="0" distR="0" wp14:anchorId="7484315F" wp14:editId="753C1589">
            <wp:extent cx="5913120" cy="1767840"/>
            <wp:effectExtent l="0" t="0" r="0" b="3810"/>
            <wp:docPr id="563417606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3120" cy="1767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78E861" w14:textId="7B584AEE" w:rsidR="007F5234" w:rsidRDefault="007F5234" w:rsidP="009E6B9B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lastRenderedPageBreak/>
        <w:t>Issue the second WO from BU 2</w:t>
      </w:r>
      <w:r w:rsidR="00E55689">
        <w:rPr>
          <w:bCs/>
          <w:noProof/>
        </w:rPr>
        <w:drawing>
          <wp:inline distT="0" distB="0" distL="0" distR="0" wp14:anchorId="2C5E464A" wp14:editId="19AF4D7B">
            <wp:extent cx="5943600" cy="3162300"/>
            <wp:effectExtent l="0" t="0" r="0" b="0"/>
            <wp:docPr id="902135157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55689">
        <w:rPr>
          <w:bCs/>
          <w:noProof/>
        </w:rPr>
        <w:drawing>
          <wp:inline distT="0" distB="0" distL="0" distR="0" wp14:anchorId="1C8D7141" wp14:editId="162161BD">
            <wp:extent cx="5905500" cy="2004060"/>
            <wp:effectExtent l="0" t="0" r="0" b="0"/>
            <wp:docPr id="142607945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200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55689">
        <w:rPr>
          <w:bCs/>
          <w:noProof/>
        </w:rPr>
        <w:drawing>
          <wp:inline distT="0" distB="0" distL="0" distR="0" wp14:anchorId="793B4A8E" wp14:editId="7D8944CD">
            <wp:extent cx="5928360" cy="2423160"/>
            <wp:effectExtent l="0" t="0" r="0" b="0"/>
            <wp:docPr id="1092686527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360" cy="2423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A1E01">
        <w:rPr>
          <w:bCs/>
          <w:noProof/>
        </w:rPr>
        <w:lastRenderedPageBreak/>
        <w:drawing>
          <wp:inline distT="0" distB="0" distL="0" distR="0" wp14:anchorId="45751802" wp14:editId="6DDA0693">
            <wp:extent cx="5943600" cy="3162300"/>
            <wp:effectExtent l="0" t="0" r="0" b="0"/>
            <wp:docPr id="497511794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A1E01">
        <w:rPr>
          <w:bCs/>
          <w:noProof/>
        </w:rPr>
        <w:drawing>
          <wp:inline distT="0" distB="0" distL="0" distR="0" wp14:anchorId="68B8B63E" wp14:editId="7B28F8B4">
            <wp:extent cx="5943600" cy="3169920"/>
            <wp:effectExtent l="0" t="0" r="0" b="0"/>
            <wp:docPr id="1459913662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2B6042" w14:textId="3D5D5EE1" w:rsidR="007F5234" w:rsidRPr="00D03463" w:rsidRDefault="007F5234" w:rsidP="009E6B9B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lastRenderedPageBreak/>
        <w:t>Generate invoices</w:t>
      </w:r>
      <w:r w:rsidR="005A1E01">
        <w:rPr>
          <w:bCs/>
          <w:noProof/>
        </w:rPr>
        <w:drawing>
          <wp:inline distT="0" distB="0" distL="0" distR="0" wp14:anchorId="63139BC0" wp14:editId="24736CFD">
            <wp:extent cx="5943600" cy="3162300"/>
            <wp:effectExtent l="0" t="0" r="0" b="0"/>
            <wp:docPr id="1009255736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A1E01">
        <w:rPr>
          <w:bCs/>
          <w:noProof/>
        </w:rPr>
        <w:drawing>
          <wp:inline distT="0" distB="0" distL="0" distR="0" wp14:anchorId="0583DC69" wp14:editId="420DBF5F">
            <wp:extent cx="5943600" cy="3162300"/>
            <wp:effectExtent l="0" t="0" r="0" b="0"/>
            <wp:docPr id="179955754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F5234" w:rsidRPr="00D0346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3C43DA8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8835D74"/>
    <w:multiLevelType w:val="hybridMultilevel"/>
    <w:tmpl w:val="D50851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B3960CF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C24124C"/>
    <w:multiLevelType w:val="hybridMultilevel"/>
    <w:tmpl w:val="221015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FFD0F77"/>
    <w:multiLevelType w:val="hybridMultilevel"/>
    <w:tmpl w:val="DC982BD2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21A1E14"/>
    <w:multiLevelType w:val="hybridMultilevel"/>
    <w:tmpl w:val="51128C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E303E41"/>
    <w:multiLevelType w:val="hybridMultilevel"/>
    <w:tmpl w:val="2E223644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74860997">
    <w:abstractNumId w:val="6"/>
  </w:num>
  <w:num w:numId="2" w16cid:durableId="1598097745">
    <w:abstractNumId w:val="5"/>
  </w:num>
  <w:num w:numId="3" w16cid:durableId="1601139602">
    <w:abstractNumId w:val="4"/>
  </w:num>
  <w:num w:numId="4" w16cid:durableId="2008241229">
    <w:abstractNumId w:val="3"/>
  </w:num>
  <w:num w:numId="5" w16cid:durableId="1149515023">
    <w:abstractNumId w:val="7"/>
  </w:num>
  <w:num w:numId="6" w16cid:durableId="1250651516">
    <w:abstractNumId w:val="1"/>
  </w:num>
  <w:num w:numId="7" w16cid:durableId="1117027546">
    <w:abstractNumId w:val="0"/>
  </w:num>
  <w:num w:numId="8" w16cid:durableId="26977803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570C"/>
    <w:rsid w:val="00033E06"/>
    <w:rsid w:val="000D7F40"/>
    <w:rsid w:val="00146BED"/>
    <w:rsid w:val="001765D9"/>
    <w:rsid w:val="001E416F"/>
    <w:rsid w:val="002213CD"/>
    <w:rsid w:val="002824D7"/>
    <w:rsid w:val="00311354"/>
    <w:rsid w:val="003C12EF"/>
    <w:rsid w:val="003C1E54"/>
    <w:rsid w:val="003F570C"/>
    <w:rsid w:val="004349DF"/>
    <w:rsid w:val="004C5C3D"/>
    <w:rsid w:val="00552CA9"/>
    <w:rsid w:val="00576949"/>
    <w:rsid w:val="00593CDE"/>
    <w:rsid w:val="005A1E01"/>
    <w:rsid w:val="005A330D"/>
    <w:rsid w:val="005E5C6C"/>
    <w:rsid w:val="006A4667"/>
    <w:rsid w:val="006B3D2D"/>
    <w:rsid w:val="006E72EB"/>
    <w:rsid w:val="00726ED7"/>
    <w:rsid w:val="0074243C"/>
    <w:rsid w:val="00773F90"/>
    <w:rsid w:val="007F2F90"/>
    <w:rsid w:val="007F5234"/>
    <w:rsid w:val="00925E93"/>
    <w:rsid w:val="00937B9B"/>
    <w:rsid w:val="009E6B9B"/>
    <w:rsid w:val="00A13585"/>
    <w:rsid w:val="00B0148C"/>
    <w:rsid w:val="00B771B6"/>
    <w:rsid w:val="00BC1CCC"/>
    <w:rsid w:val="00C2244E"/>
    <w:rsid w:val="00C36C78"/>
    <w:rsid w:val="00C62935"/>
    <w:rsid w:val="00C7443B"/>
    <w:rsid w:val="00CB5B32"/>
    <w:rsid w:val="00D03463"/>
    <w:rsid w:val="00D20FBB"/>
    <w:rsid w:val="00D464F3"/>
    <w:rsid w:val="00D63C88"/>
    <w:rsid w:val="00D81039"/>
    <w:rsid w:val="00DB7EF2"/>
    <w:rsid w:val="00E271B9"/>
    <w:rsid w:val="00E30E86"/>
    <w:rsid w:val="00E55689"/>
    <w:rsid w:val="00F34A86"/>
    <w:rsid w:val="00F4185B"/>
    <w:rsid w:val="00FA03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33C794"/>
  <w15:chartTrackingRefBased/>
  <w15:docId w15:val="{F159BE82-42E7-4808-9ADC-16643E34B2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B3D2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27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F570C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B3D2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E271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1Light-Accent1">
    <w:name w:val="List Table 1 Light Accent 1"/>
    <w:basedOn w:val="TableNormal"/>
    <w:uiPriority w:val="46"/>
    <w:rsid w:val="00E271B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E271B9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GridTable4-Accent5">
    <w:name w:val="Grid Table 4 Accent 5"/>
    <w:basedOn w:val="TableNormal"/>
    <w:uiPriority w:val="49"/>
    <w:rsid w:val="00E271B9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rsid w:val="00E271B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033E06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033E06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33E06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033E0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73F9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B7EF2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464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464F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464F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64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64F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64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64F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80654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DC49C9-521A-49E4-A8E2-27B6B1F726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10</Pages>
  <Words>196</Words>
  <Characters>1118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Andreea Pelin</dc:creator>
  <cp:keywords/>
  <dc:description/>
  <cp:lastModifiedBy>Robert Albulescu</cp:lastModifiedBy>
  <cp:revision>19</cp:revision>
  <dcterms:created xsi:type="dcterms:W3CDTF">2020-12-02T12:52:00Z</dcterms:created>
  <dcterms:modified xsi:type="dcterms:W3CDTF">2024-07-15T08:22:00Z</dcterms:modified>
</cp:coreProperties>
</file>